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4B0158F" w14:textId="77777777" w:rsidR="00734B46" w:rsidRDefault="00545F40">
      <w:pPr>
        <w:jc w:val="center"/>
      </w:pPr>
      <w:bookmarkStart w:id="0" w:name="_GoBack"/>
      <w:bookmarkEnd w:id="0"/>
      <w:r>
        <w:rPr>
          <w:rFonts w:ascii="Times New Roman" w:eastAsia="Times New Roman" w:hAnsi="Times New Roman" w:cs="Times New Roman"/>
          <w:b/>
          <w:sz w:val="36"/>
          <w:szCs w:val="36"/>
        </w:rPr>
        <w:t>HHSAA State Cross Country Championships</w:t>
      </w:r>
    </w:p>
    <w:p w14:paraId="6237D30F" w14:textId="77777777" w:rsidR="00734B46" w:rsidRDefault="00545F40">
      <w:pPr>
        <w:jc w:val="center"/>
      </w:pPr>
      <w:r>
        <w:rPr>
          <w:rFonts w:ascii="Times New Roman" w:eastAsia="Times New Roman" w:hAnsi="Times New Roman" w:cs="Times New Roman"/>
          <w:b/>
          <w:sz w:val="36"/>
          <w:szCs w:val="36"/>
        </w:rPr>
        <w:t>Seabury Hall</w:t>
      </w:r>
    </w:p>
    <w:p w14:paraId="12A8C490" w14:textId="77777777" w:rsidR="00734B46" w:rsidRDefault="00545F40">
      <w:pPr>
        <w:jc w:val="center"/>
      </w:pPr>
      <w:r>
        <w:rPr>
          <w:rFonts w:ascii="Times New Roman" w:eastAsia="Times New Roman" w:hAnsi="Times New Roman" w:cs="Times New Roman"/>
          <w:b/>
          <w:sz w:val="36"/>
          <w:szCs w:val="36"/>
        </w:rPr>
        <w:t>Emergency Action Plan</w:t>
      </w:r>
    </w:p>
    <w:p w14:paraId="6F89812E" w14:textId="77777777" w:rsidR="00734B46" w:rsidRDefault="00734B46"/>
    <w:p w14:paraId="092DBCBF" w14:textId="77777777" w:rsidR="00734B46" w:rsidRDefault="00545F40">
      <w:r>
        <w:rPr>
          <w:rFonts w:ascii="Times New Roman" w:eastAsia="Times New Roman" w:hAnsi="Times New Roman" w:cs="Times New Roman"/>
          <w:b/>
          <w:sz w:val="24"/>
          <w:szCs w:val="24"/>
          <w:u w:val="single"/>
        </w:rPr>
        <w:t>PERSONNEL</w:t>
      </w:r>
    </w:p>
    <w:p w14:paraId="3AAEA8C1" w14:textId="77777777" w:rsidR="00734B46" w:rsidRDefault="00545F40">
      <w:r>
        <w:rPr>
          <w:rFonts w:ascii="Times New Roman" w:eastAsia="Times New Roman" w:hAnsi="Times New Roman" w:cs="Times New Roman"/>
          <w:sz w:val="24"/>
          <w:szCs w:val="24"/>
        </w:rPr>
        <w:t>Physicians</w:t>
      </w:r>
    </w:p>
    <w:p w14:paraId="598CC4E2" w14:textId="77777777" w:rsidR="00734B46" w:rsidRDefault="00545F40">
      <w:r>
        <w:rPr>
          <w:rFonts w:ascii="Times New Roman" w:eastAsia="Times New Roman" w:hAnsi="Times New Roman" w:cs="Times New Roman"/>
          <w:sz w:val="24"/>
          <w:szCs w:val="24"/>
        </w:rPr>
        <w:t>Host Athletic Trainer (First Responder)</w:t>
      </w:r>
    </w:p>
    <w:p w14:paraId="086A0AF7" w14:textId="77777777" w:rsidR="00734B46" w:rsidRDefault="00545F40">
      <w:r>
        <w:rPr>
          <w:rFonts w:ascii="Times New Roman" w:eastAsia="Times New Roman" w:hAnsi="Times New Roman" w:cs="Times New Roman"/>
          <w:sz w:val="24"/>
          <w:szCs w:val="24"/>
        </w:rPr>
        <w:t xml:space="preserve">Host Athletic Director </w:t>
      </w:r>
    </w:p>
    <w:p w14:paraId="673358AE" w14:textId="77777777" w:rsidR="00734B46" w:rsidRDefault="00545F40">
      <w:r>
        <w:rPr>
          <w:rFonts w:ascii="Times New Roman" w:eastAsia="Times New Roman" w:hAnsi="Times New Roman" w:cs="Times New Roman"/>
          <w:sz w:val="24"/>
          <w:szCs w:val="24"/>
        </w:rPr>
        <w:t>Participating Schools Athletic Trainers (First Responders)</w:t>
      </w:r>
    </w:p>
    <w:p w14:paraId="37DDF8D5" w14:textId="77777777" w:rsidR="00734B46" w:rsidRDefault="00545F40">
      <w:r>
        <w:rPr>
          <w:rFonts w:ascii="Times New Roman" w:eastAsia="Times New Roman" w:hAnsi="Times New Roman" w:cs="Times New Roman"/>
          <w:sz w:val="24"/>
          <w:szCs w:val="24"/>
        </w:rPr>
        <w:t>Participating Schools Head Coaches</w:t>
      </w:r>
    </w:p>
    <w:p w14:paraId="599FD340" w14:textId="77777777" w:rsidR="00734B46" w:rsidRDefault="00545F40">
      <w:r>
        <w:rPr>
          <w:rFonts w:ascii="Times New Roman" w:eastAsia="Times New Roman" w:hAnsi="Times New Roman" w:cs="Times New Roman"/>
          <w:sz w:val="24"/>
          <w:szCs w:val="24"/>
        </w:rPr>
        <w:t>MIL Sport Coordinator</w:t>
      </w:r>
    </w:p>
    <w:p w14:paraId="63783037" w14:textId="77777777" w:rsidR="00734B46" w:rsidRDefault="00545F40">
      <w:r>
        <w:rPr>
          <w:rFonts w:ascii="Times New Roman" w:eastAsia="Times New Roman" w:hAnsi="Times New Roman" w:cs="Times New Roman"/>
          <w:sz w:val="24"/>
          <w:szCs w:val="24"/>
        </w:rPr>
        <w:t xml:space="preserve">Site Coordinator </w:t>
      </w:r>
    </w:p>
    <w:p w14:paraId="14DE9263" w14:textId="77777777" w:rsidR="00734B46" w:rsidRDefault="00734B46"/>
    <w:p w14:paraId="39A2A2BA" w14:textId="77777777" w:rsidR="00734B46" w:rsidRDefault="00545F40">
      <w:r>
        <w:rPr>
          <w:rFonts w:ascii="Times New Roman" w:eastAsia="Times New Roman" w:hAnsi="Times New Roman" w:cs="Times New Roman"/>
          <w:b/>
          <w:sz w:val="24"/>
          <w:szCs w:val="24"/>
          <w:u w:val="single"/>
        </w:rPr>
        <w:t>EMERGENCY EQUIPMENT</w:t>
      </w:r>
    </w:p>
    <w:p w14:paraId="2F498D57" w14:textId="77777777" w:rsidR="00734B46" w:rsidRDefault="00545F40">
      <w:r>
        <w:rPr>
          <w:rFonts w:ascii="Times New Roman" w:eastAsia="Times New Roman" w:hAnsi="Times New Roman" w:cs="Times New Roman"/>
          <w:sz w:val="24"/>
          <w:szCs w:val="24"/>
        </w:rPr>
        <w:t>*Ice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*Water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*First Aid Supplies</w:t>
      </w:r>
    </w:p>
    <w:p w14:paraId="33C01F4B" w14:textId="77777777" w:rsidR="00734B46" w:rsidRDefault="00545F40">
      <w:r>
        <w:rPr>
          <w:rFonts w:ascii="Times New Roman" w:eastAsia="Times New Roman" w:hAnsi="Times New Roman" w:cs="Times New Roman"/>
          <w:sz w:val="24"/>
          <w:szCs w:val="24"/>
        </w:rPr>
        <w:t>*Crutches</w:t>
      </w:r>
      <w:r>
        <w:rPr>
          <w:rFonts w:ascii="Times New Roman" w:eastAsia="Times New Roman" w:hAnsi="Times New Roman" w:cs="Times New Roman"/>
          <w:sz w:val="24"/>
          <w:szCs w:val="24"/>
        </w:rPr>
        <w:tab/>
        <w:t>*Splints</w:t>
      </w:r>
      <w:r>
        <w:rPr>
          <w:rFonts w:ascii="Times New Roman" w:eastAsia="Times New Roman" w:hAnsi="Times New Roman" w:cs="Times New Roman"/>
          <w:sz w:val="24"/>
          <w:szCs w:val="24"/>
        </w:rPr>
        <w:tab/>
        <w:t>*AED</w:t>
      </w:r>
    </w:p>
    <w:p w14:paraId="6C7D4E2B" w14:textId="77777777" w:rsidR="00734B46" w:rsidRDefault="00545F40">
      <w:r>
        <w:rPr>
          <w:rFonts w:ascii="Times New Roman" w:eastAsia="Times New Roman" w:hAnsi="Times New Roman" w:cs="Times New Roman"/>
          <w:sz w:val="24"/>
          <w:szCs w:val="24"/>
        </w:rPr>
        <w:t>*Ice Tubs</w:t>
      </w:r>
      <w:r>
        <w:rPr>
          <w:rFonts w:ascii="Times New Roman" w:eastAsia="Times New Roman" w:hAnsi="Times New Roman" w:cs="Times New Roman"/>
          <w:sz w:val="24"/>
          <w:szCs w:val="24"/>
        </w:rPr>
        <w:tab/>
        <w:t>*Shower cool down stations</w:t>
      </w:r>
    </w:p>
    <w:p w14:paraId="1E2CC43B" w14:textId="77777777" w:rsidR="00734B46" w:rsidRDefault="00734B46"/>
    <w:p w14:paraId="3670C19C" w14:textId="77777777" w:rsidR="00734B46" w:rsidRDefault="00545F40">
      <w:r>
        <w:rPr>
          <w:rFonts w:ascii="Times New Roman" w:eastAsia="Times New Roman" w:hAnsi="Times New Roman" w:cs="Times New Roman"/>
          <w:b/>
          <w:sz w:val="24"/>
          <w:szCs w:val="24"/>
          <w:u w:val="single"/>
        </w:rPr>
        <w:t>PRE-DESIGNATED ROLES</w:t>
      </w:r>
    </w:p>
    <w:p w14:paraId="1EC03DAA" w14:textId="77777777" w:rsidR="00734B46" w:rsidRDefault="00545F40">
      <w:r>
        <w:rPr>
          <w:rFonts w:ascii="Times New Roman" w:eastAsia="Times New Roman" w:hAnsi="Times New Roman" w:cs="Times New Roman"/>
          <w:b/>
          <w:sz w:val="24"/>
          <w:szCs w:val="24"/>
        </w:rPr>
        <w:t>First Responders</w:t>
      </w:r>
      <w:r>
        <w:rPr>
          <w:rFonts w:ascii="Times New Roman" w:eastAsia="Times New Roman" w:hAnsi="Times New Roman" w:cs="Times New Roman"/>
          <w:sz w:val="24"/>
          <w:szCs w:val="24"/>
        </w:rPr>
        <w:t xml:space="preserve"> (work in pairs): Safely gain access to injured athlete, perform initial assessment, determine state of athlete/injury, and initiate EAP (call EMS), if needed.  </w:t>
      </w:r>
    </w:p>
    <w:p w14:paraId="500A5AE1" w14:textId="77777777" w:rsidR="00734B46" w:rsidRDefault="00545F40">
      <w:r>
        <w:rPr>
          <w:rFonts w:ascii="Times New Roman" w:eastAsia="Times New Roman" w:hAnsi="Times New Roman" w:cs="Times New Roman"/>
          <w:b/>
          <w:sz w:val="24"/>
          <w:szCs w:val="24"/>
        </w:rPr>
        <w:t>Site Coordinator</w:t>
      </w:r>
      <w:r>
        <w:rPr>
          <w:rFonts w:ascii="Times New Roman" w:eastAsia="Times New Roman" w:hAnsi="Times New Roman" w:cs="Times New Roman"/>
          <w:sz w:val="24"/>
          <w:szCs w:val="24"/>
        </w:rPr>
        <w:t>: Ensure that all appropriate access points are open, and directs EMS to injury site.</w:t>
      </w:r>
    </w:p>
    <w:p w14:paraId="384D4574" w14:textId="77777777" w:rsidR="00734B46" w:rsidRDefault="00545F40">
      <w:r>
        <w:rPr>
          <w:rFonts w:ascii="Times New Roman" w:eastAsia="Times New Roman" w:hAnsi="Times New Roman" w:cs="Times New Roman"/>
          <w:b/>
          <w:sz w:val="24"/>
          <w:szCs w:val="24"/>
        </w:rPr>
        <w:t>Scene Controller</w:t>
      </w:r>
      <w:r>
        <w:rPr>
          <w:rFonts w:ascii="Times New Roman" w:eastAsia="Times New Roman" w:hAnsi="Times New Roman" w:cs="Times New Roman"/>
          <w:sz w:val="24"/>
          <w:szCs w:val="24"/>
        </w:rPr>
        <w:t xml:space="preserve">: Works with participating coaches to control crowd by limiting scene to only emergency personnel and leading bystanders away. </w:t>
      </w:r>
    </w:p>
    <w:p w14:paraId="076E3335" w14:textId="77777777" w:rsidR="00734B46" w:rsidRDefault="00734B46"/>
    <w:p w14:paraId="29AF3758" w14:textId="77777777" w:rsidR="00734B46" w:rsidRDefault="00545F40">
      <w:r>
        <w:rPr>
          <w:rFonts w:ascii="Times New Roman" w:eastAsia="Times New Roman" w:hAnsi="Times New Roman" w:cs="Times New Roman"/>
          <w:b/>
          <w:sz w:val="24"/>
          <w:szCs w:val="24"/>
          <w:u w:val="single"/>
        </w:rPr>
        <w:t>COMMUNICATION</w:t>
      </w:r>
    </w:p>
    <w:p w14:paraId="41EB028F" w14:textId="77777777" w:rsidR="00734B46" w:rsidRDefault="00545F40">
      <w:r>
        <w:rPr>
          <w:rFonts w:ascii="Times New Roman" w:eastAsia="Times New Roman" w:hAnsi="Times New Roman" w:cs="Times New Roman"/>
          <w:b/>
          <w:sz w:val="24"/>
          <w:szCs w:val="24"/>
        </w:rPr>
        <w:t>Radios</w:t>
      </w:r>
      <w:r>
        <w:rPr>
          <w:rFonts w:ascii="Times New Roman" w:eastAsia="Times New Roman" w:hAnsi="Times New Roman" w:cs="Times New Roman"/>
          <w:sz w:val="24"/>
          <w:szCs w:val="24"/>
        </w:rPr>
        <w:t xml:space="preserve"> to communicate among personnel.</w:t>
      </w:r>
    </w:p>
    <w:p w14:paraId="6FCE0EC0" w14:textId="77777777" w:rsidR="00734B46" w:rsidRDefault="00545F40">
      <w:r>
        <w:rPr>
          <w:rFonts w:ascii="Times New Roman" w:eastAsia="Times New Roman" w:hAnsi="Times New Roman" w:cs="Times New Roman"/>
          <w:sz w:val="24"/>
          <w:szCs w:val="24"/>
        </w:rPr>
        <w:t xml:space="preserve">Personal </w:t>
      </w:r>
      <w:r>
        <w:rPr>
          <w:rFonts w:ascii="Times New Roman" w:eastAsia="Times New Roman" w:hAnsi="Times New Roman" w:cs="Times New Roman"/>
          <w:b/>
          <w:sz w:val="24"/>
          <w:szCs w:val="24"/>
        </w:rPr>
        <w:t>cell phones</w:t>
      </w:r>
      <w:r>
        <w:rPr>
          <w:rFonts w:ascii="Times New Roman" w:eastAsia="Times New Roman" w:hAnsi="Times New Roman" w:cs="Times New Roman"/>
          <w:sz w:val="24"/>
          <w:szCs w:val="24"/>
        </w:rPr>
        <w:t xml:space="preserve"> used to call 911, if needed</w:t>
      </w:r>
    </w:p>
    <w:p w14:paraId="4F18BDAE" w14:textId="77777777" w:rsidR="00734B46" w:rsidRDefault="00734B46"/>
    <w:p w14:paraId="0331A5A4" w14:textId="77777777" w:rsidR="00734B46" w:rsidRDefault="00734B46"/>
    <w:p w14:paraId="22AC277F" w14:textId="77777777" w:rsidR="00734B46" w:rsidRDefault="00545F40">
      <w:r>
        <w:rPr>
          <w:rFonts w:ascii="Times New Roman" w:eastAsia="Times New Roman" w:hAnsi="Times New Roman" w:cs="Times New Roman"/>
          <w:b/>
          <w:sz w:val="24"/>
          <w:szCs w:val="24"/>
          <w:u w:val="single"/>
        </w:rPr>
        <w:t>CALLING FOR EMS</w:t>
      </w:r>
    </w:p>
    <w:p w14:paraId="4173FF57" w14:textId="77777777" w:rsidR="00734B46" w:rsidRDefault="00545F40">
      <w:r>
        <w:rPr>
          <w:rFonts w:ascii="Times New Roman" w:eastAsia="Times New Roman" w:hAnsi="Times New Roman" w:cs="Times New Roman"/>
          <w:sz w:val="24"/>
          <w:szCs w:val="24"/>
        </w:rPr>
        <w:t xml:space="preserve">Ambulance will be on standby on site.  If needed, First Responder will notify Command Tent with location of injury athlete, and nature of injury.  Command Tent will dispatch EMS, and Site Coordinator will open access points and lead EMS to injury site. </w:t>
      </w:r>
    </w:p>
    <w:p w14:paraId="1A179309" w14:textId="77777777" w:rsidR="00734B46" w:rsidRDefault="00734B46"/>
    <w:p w14:paraId="15707F5D" w14:textId="77777777" w:rsidR="00734B46" w:rsidRDefault="00545F40">
      <w:r>
        <w:rPr>
          <w:rFonts w:ascii="Times New Roman" w:eastAsia="Times New Roman" w:hAnsi="Times New Roman" w:cs="Times New Roman"/>
          <w:sz w:val="24"/>
          <w:szCs w:val="24"/>
        </w:rPr>
        <w:t xml:space="preserve">If additional EMS is needed, or if EMS is no longer on site, then one First Responder will call 911 and deliver care, while other First Responder notifies Command Tent to have access points opened.  Depending on location of injury site, EMS should be directed to enter Gym Access point through </w:t>
      </w:r>
      <w:proofErr w:type="spellStart"/>
      <w:r>
        <w:rPr>
          <w:rFonts w:ascii="Times New Roman" w:eastAsia="Times New Roman" w:hAnsi="Times New Roman" w:cs="Times New Roman"/>
          <w:sz w:val="24"/>
          <w:szCs w:val="24"/>
        </w:rPr>
        <w:t>Meha</w:t>
      </w:r>
      <w:proofErr w:type="spellEnd"/>
      <w:r>
        <w:rPr>
          <w:rFonts w:ascii="Times New Roman" w:eastAsia="Times New Roman" w:hAnsi="Times New Roman" w:cs="Times New Roman"/>
          <w:sz w:val="24"/>
          <w:szCs w:val="24"/>
        </w:rPr>
        <w:t xml:space="preserve"> Road, or Main School Entrance via Olinda Road. </w:t>
      </w:r>
    </w:p>
    <w:sectPr w:rsidR="00734B4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734B46"/>
    <w:rsid w:val="000A3BD6"/>
    <w:rsid w:val="00545F40"/>
    <w:rsid w:val="0073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8D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Macintosh Word</Application>
  <DocSecurity>0</DocSecurity>
  <Lines>11</Lines>
  <Paragraphs>3</Paragraphs>
  <ScaleCrop>false</ScaleCrop>
  <Company>Microsoft</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Trainers</dc:creator>
  <cp:lastModifiedBy>Liana Finer</cp:lastModifiedBy>
  <cp:revision>2</cp:revision>
  <dcterms:created xsi:type="dcterms:W3CDTF">2017-07-15T07:23:00Z</dcterms:created>
  <dcterms:modified xsi:type="dcterms:W3CDTF">2017-07-15T07:23:00Z</dcterms:modified>
</cp:coreProperties>
</file>